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2C" w:rsidRPr="00A9072C" w:rsidRDefault="00900E0D" w:rsidP="00A9072C">
      <w:pPr>
        <w:autoSpaceDE w:val="0"/>
        <w:autoSpaceDN w:val="0"/>
        <w:adjustRightInd w:val="0"/>
        <w:ind w:left="200"/>
        <w:jc w:val="center"/>
        <w:rPr>
          <w:rFonts w:ascii="宋体" w:eastAsia="宋体" w:cs="宋体"/>
          <w:b/>
          <w:color w:val="000000"/>
          <w:kern w:val="0"/>
          <w:sz w:val="36"/>
          <w:szCs w:val="30"/>
        </w:rPr>
      </w:pPr>
      <w:r w:rsidRPr="0008625A">
        <w:rPr>
          <w:rFonts w:ascii="宋体" w:eastAsia="宋体" w:cs="宋体" w:hint="eastAsia"/>
          <w:b/>
          <w:color w:val="000000"/>
          <w:kern w:val="0"/>
          <w:sz w:val="36"/>
          <w:szCs w:val="30"/>
        </w:rPr>
        <w:t xml:space="preserve">SONY </w:t>
      </w:r>
      <w:r w:rsidR="00F84DFB">
        <w:rPr>
          <w:rFonts w:ascii="宋体" w:eastAsia="宋体" w:cs="宋体"/>
          <w:b/>
          <w:color w:val="000000"/>
          <w:kern w:val="0"/>
          <w:sz w:val="36"/>
          <w:szCs w:val="30"/>
        </w:rPr>
        <w:t>SRG-12</w:t>
      </w:r>
      <w:r w:rsidR="00F84DFB">
        <w:rPr>
          <w:rFonts w:ascii="宋体" w:eastAsia="宋体" w:cs="宋体" w:hint="eastAsia"/>
          <w:b/>
          <w:color w:val="000000"/>
          <w:kern w:val="0"/>
          <w:sz w:val="36"/>
          <w:szCs w:val="30"/>
        </w:rPr>
        <w:t>1</w:t>
      </w:r>
      <w:r w:rsidR="00E72555" w:rsidRPr="00E72555">
        <w:rPr>
          <w:rFonts w:ascii="宋体" w:eastAsia="宋体" w:cs="宋体"/>
          <w:b/>
          <w:color w:val="000000"/>
          <w:kern w:val="0"/>
          <w:sz w:val="36"/>
          <w:szCs w:val="30"/>
        </w:rPr>
        <w:t>DH</w:t>
      </w:r>
    </w:p>
    <w:p w:rsidR="00900E0D" w:rsidRPr="0008625A" w:rsidRDefault="00E72555" w:rsidP="0008625A">
      <w:pPr>
        <w:autoSpaceDE w:val="0"/>
        <w:autoSpaceDN w:val="0"/>
        <w:adjustRightInd w:val="0"/>
        <w:ind w:left="200"/>
        <w:jc w:val="center"/>
        <w:rPr>
          <w:rFonts w:ascii="宋体" w:eastAsia="宋体" w:cs="宋体"/>
          <w:b/>
          <w:color w:val="000000"/>
          <w:kern w:val="0"/>
          <w:sz w:val="36"/>
          <w:szCs w:val="30"/>
        </w:rPr>
      </w:pPr>
      <w:r>
        <w:rPr>
          <w:noProof/>
        </w:rPr>
        <w:drawing>
          <wp:inline distT="0" distB="0" distL="0" distR="0">
            <wp:extent cx="1196003" cy="101917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758" cy="10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C0" w:rsidRPr="00A54466" w:rsidRDefault="004C7DC0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全高清 1080p/</w:t>
      </w:r>
      <w:r w:rsidR="00AB1B3F"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6</w:t>
      </w: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0</w:t>
      </w:r>
    </w:p>
    <w:p w:rsidR="004C7DC0" w:rsidRPr="00A54466" w:rsidRDefault="00E72555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12</w:t>
      </w:r>
      <w:r w:rsidR="004C7DC0"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 xml:space="preserve"> 倍光学变焦镜头</w:t>
      </w:r>
    </w:p>
    <w:p w:rsidR="00360316" w:rsidRPr="00A54466" w:rsidRDefault="00E72555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71</w:t>
      </w:r>
      <w:r w:rsidR="00360316"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度广角</w:t>
      </w:r>
    </w:p>
    <w:p w:rsidR="004C7DC0" w:rsidRPr="00A54466" w:rsidRDefault="004C7DC0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H</w:t>
      </w:r>
      <w:r w:rsidR="00AB1B3F"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DMI</w:t>
      </w: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 xml:space="preserve"> 接口</w:t>
      </w:r>
    </w:p>
    <w:p w:rsidR="004C7DC0" w:rsidRPr="00A54466" w:rsidRDefault="004C7DC0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 xml:space="preserve">1/2.8 英寸 </w:t>
      </w:r>
      <w:proofErr w:type="spellStart"/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Exmor</w:t>
      </w:r>
      <w:proofErr w:type="spellEnd"/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™ CMOS 成像器</w:t>
      </w:r>
    </w:p>
    <w:p w:rsidR="00305FA6" w:rsidRPr="00A54466" w:rsidRDefault="00305FA6" w:rsidP="00E72555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16个预制位</w:t>
      </w:r>
      <w:r w:rsidR="00E72555" w:rsidRPr="00E72555">
        <w:rPr>
          <w:rFonts w:ascii="宋体" w:eastAsia="宋体" w:cs="宋体" w:hint="eastAsia"/>
          <w:color w:val="000000"/>
          <w:kern w:val="0"/>
          <w:sz w:val="18"/>
          <w:szCs w:val="18"/>
        </w:rPr>
        <w:t>（通过遥控器6个</w:t>
      </w:r>
      <w:r w:rsidR="00182DC2">
        <w:rPr>
          <w:rFonts w:ascii="宋体" w:eastAsia="宋体" w:cs="宋体" w:hint="eastAsia"/>
          <w:color w:val="000000"/>
          <w:kern w:val="0"/>
          <w:sz w:val="18"/>
          <w:szCs w:val="18"/>
        </w:rPr>
        <w:t>预制位</w:t>
      </w:r>
      <w:r w:rsidR="00E72555" w:rsidRPr="00E72555">
        <w:rPr>
          <w:rFonts w:ascii="宋体" w:eastAsia="宋体" w:cs="宋体" w:hint="eastAsia"/>
          <w:color w:val="000000"/>
          <w:kern w:val="0"/>
          <w:sz w:val="18"/>
          <w:szCs w:val="18"/>
        </w:rPr>
        <w:t>，通过</w:t>
      </w:r>
      <w:r w:rsidR="00E72555" w:rsidRPr="00E72555">
        <w:rPr>
          <w:rFonts w:ascii="宋体" w:eastAsia="宋体" w:cs="宋体"/>
          <w:color w:val="000000"/>
          <w:kern w:val="0"/>
          <w:sz w:val="18"/>
          <w:szCs w:val="18"/>
        </w:rPr>
        <w:t>VISCA</w:t>
      </w:r>
      <w:r w:rsidR="00E72555" w:rsidRPr="00E72555">
        <w:rPr>
          <w:rFonts w:ascii="宋体" w:eastAsia="宋体" w:cs="宋体" w:hint="eastAsia"/>
          <w:color w:val="000000"/>
          <w:kern w:val="0"/>
          <w:sz w:val="18"/>
          <w:szCs w:val="18"/>
        </w:rPr>
        <w:t>控制设备可以16个）</w:t>
      </w:r>
    </w:p>
    <w:p w:rsidR="00305FA6" w:rsidRPr="00A54466" w:rsidRDefault="00305FA6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 w:rsidRPr="00A54466">
        <w:rPr>
          <w:rFonts w:ascii="宋体" w:eastAsia="宋体" w:cs="宋体" w:hint="eastAsia"/>
          <w:color w:val="000000"/>
          <w:kern w:val="0"/>
          <w:sz w:val="30"/>
          <w:szCs w:val="30"/>
        </w:rPr>
        <w:t>IP控制</w:t>
      </w:r>
    </w:p>
    <w:p w:rsidR="00E72555" w:rsidRDefault="00E72555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可适用桌面安装</w:t>
      </w:r>
    </w:p>
    <w:p w:rsidR="004C7DC0" w:rsidRPr="00E72555" w:rsidRDefault="004C7DC0" w:rsidP="00A54466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 w:rsidRPr="00E72555">
        <w:rPr>
          <w:rFonts w:ascii="宋体" w:eastAsia="宋体" w:cs="宋体" w:hint="eastAsia"/>
          <w:color w:val="000000"/>
          <w:kern w:val="0"/>
          <w:sz w:val="30"/>
          <w:szCs w:val="30"/>
        </w:rPr>
        <w:t>具有智能、时尚的设计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超清晰的图像质量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采用先进的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1/2.8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英寸单片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EXMOR CMOS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传感器，可以提供高清晰度和高分辨率的图像质量</w:t>
      </w:r>
    </w:p>
    <w:p w:rsidR="00360316" w:rsidRDefault="00900E0D" w:rsidP="00360316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分辨率支持：</w:t>
      </w:r>
    </w:p>
    <w:p w:rsidR="00360316" w:rsidRPr="00360316" w:rsidRDefault="00360316" w:rsidP="00360316">
      <w:pPr>
        <w:pStyle w:val="a6"/>
        <w:autoSpaceDE w:val="0"/>
        <w:autoSpaceDN w:val="0"/>
        <w:adjustRightInd w:val="0"/>
        <w:ind w:left="420" w:firstLineChars="0" w:firstLine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360316">
        <w:rPr>
          <w:rFonts w:ascii="宋体" w:eastAsia="宋体" w:cs="宋体"/>
          <w:color w:val="000000"/>
          <w:kern w:val="0"/>
          <w:sz w:val="18"/>
          <w:szCs w:val="18"/>
        </w:rPr>
        <w:t>1080/59.94p,50p,29.97p,25p</w:t>
      </w:r>
    </w:p>
    <w:p w:rsidR="00360316" w:rsidRPr="00360316" w:rsidRDefault="00360316" w:rsidP="00360316">
      <w:pPr>
        <w:pStyle w:val="a6"/>
        <w:autoSpaceDE w:val="0"/>
        <w:autoSpaceDN w:val="0"/>
        <w:adjustRightInd w:val="0"/>
        <w:ind w:left="420" w:firstLineChars="0" w:firstLine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360316">
        <w:rPr>
          <w:rFonts w:ascii="宋体" w:eastAsia="宋体" w:cs="宋体"/>
          <w:color w:val="000000"/>
          <w:kern w:val="0"/>
          <w:sz w:val="18"/>
          <w:szCs w:val="18"/>
        </w:rPr>
        <w:t>1080/59.94i,50i</w:t>
      </w:r>
    </w:p>
    <w:p w:rsidR="00900E0D" w:rsidRPr="00900E0D" w:rsidRDefault="00360316" w:rsidP="00360316">
      <w:pPr>
        <w:pStyle w:val="a6"/>
        <w:autoSpaceDE w:val="0"/>
        <w:autoSpaceDN w:val="0"/>
        <w:adjustRightInd w:val="0"/>
        <w:ind w:left="420" w:firstLineChars="0" w:firstLine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360316">
        <w:rPr>
          <w:rFonts w:ascii="宋体" w:eastAsia="宋体" w:cs="宋体"/>
          <w:color w:val="000000"/>
          <w:kern w:val="0"/>
          <w:sz w:val="18"/>
          <w:szCs w:val="18"/>
        </w:rPr>
        <w:t>720/59.94p,50p,29.97p,25p</w:t>
      </w:r>
    </w:p>
    <w:p w:rsidR="00900E0D" w:rsidRPr="00900E0D" w:rsidRDefault="00A30FB2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144</w:t>
      </w:r>
      <w:bookmarkStart w:id="0" w:name="_GoBack"/>
      <w:bookmarkEnd w:id="0"/>
      <w:r w:rsidR="00900E0D" w:rsidRPr="00900E0D">
        <w:rPr>
          <w:rFonts w:asciiTheme="minorEastAsia" w:hAnsiTheme="minorEastAsia" w:hint="eastAsia"/>
          <w:b/>
          <w:sz w:val="28"/>
          <w:szCs w:val="28"/>
        </w:rPr>
        <w:t>倍变焦（</w:t>
      </w:r>
      <w:r w:rsidR="00E7255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12</w:t>
      </w:r>
      <w:r w:rsidR="00900E0D" w:rsidRPr="00900E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倍光学变焦，</w:t>
      </w:r>
      <w:r w:rsidR="00E7255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12</w:t>
      </w:r>
      <w:r w:rsidR="00900E0D" w:rsidRPr="00900E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倍数字变焦）</w:t>
      </w:r>
    </w:p>
    <w:p w:rsidR="00900E0D" w:rsidRPr="00900E0D" w:rsidRDefault="00E72555" w:rsidP="00E72555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SRG-120DH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安装有一个快速稳定的自动聚焦镜头，大变焦倍数、大通光量的镜头可以给用户带来优质、细腻的画面效果（</w:t>
      </w:r>
      <w:r w:rsidRPr="00E72555">
        <w:rPr>
          <w:rFonts w:ascii="宋体" w:eastAsia="宋体" w:cs="宋体"/>
          <w:color w:val="000000"/>
          <w:kern w:val="0"/>
          <w:sz w:val="18"/>
          <w:szCs w:val="18"/>
        </w:rPr>
        <w:t>f=3.9 mm (Wide) to 46.8 mm (Tele)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</w:t>
      </w:r>
      <w:r w:rsidR="00360316" w:rsidRPr="00360316">
        <w:t xml:space="preserve"> </w:t>
      </w:r>
      <w:r w:rsidR="00360316" w:rsidRPr="00360316">
        <w:rPr>
          <w:rFonts w:ascii="宋体" w:eastAsia="宋体" w:cs="宋体"/>
          <w:color w:val="000000"/>
          <w:kern w:val="0"/>
          <w:sz w:val="18"/>
          <w:szCs w:val="18"/>
        </w:rPr>
        <w:t>F1.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8</w:t>
      </w:r>
      <w:r w:rsidR="00360316" w:rsidRPr="00360316">
        <w:rPr>
          <w:rFonts w:ascii="宋体" w:eastAsia="宋体" w:cs="宋体"/>
          <w:color w:val="000000"/>
          <w:kern w:val="0"/>
          <w:sz w:val="18"/>
          <w:szCs w:val="18"/>
        </w:rPr>
        <w:t xml:space="preserve"> to 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2.0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）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优秀的视角、可以将更多的场景摄入画面中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水平视角达到</w:t>
      </w:r>
      <w:r w:rsidR="00E72555" w:rsidRPr="00E72555">
        <w:rPr>
          <w:rFonts w:ascii="宋体" w:eastAsia="宋体" w:cs="宋体" w:hint="eastAsia"/>
          <w:b/>
          <w:color w:val="FF0000"/>
          <w:kern w:val="0"/>
          <w:szCs w:val="18"/>
        </w:rPr>
        <w:t>71</w:t>
      </w:r>
      <w:r w:rsidRPr="00E72555">
        <w:rPr>
          <w:rFonts w:ascii="宋体" w:eastAsia="宋体" w:cs="宋体"/>
          <w:b/>
          <w:color w:val="FF0000"/>
          <w:kern w:val="0"/>
          <w:szCs w:val="18"/>
        </w:rPr>
        <w:t>°</w:t>
      </w:r>
      <w:r w:rsidRPr="00E72555">
        <w:rPr>
          <w:rFonts w:ascii="宋体" w:eastAsia="宋体" w:cs="宋体"/>
          <w:color w:val="000000"/>
          <w:kern w:val="0"/>
          <w:sz w:val="18"/>
          <w:szCs w:val="18"/>
        </w:rPr>
        <w:t>(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广角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优秀的感光性能，可以在低光线的环境下获得最优质的画面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最低照度达到</w:t>
      </w:r>
      <w:r w:rsidR="00360316">
        <w:rPr>
          <w:rFonts w:ascii="宋体" w:eastAsia="宋体" w:cs="宋体" w:hint="eastAsia"/>
          <w:b/>
          <w:color w:val="000000"/>
          <w:kern w:val="0"/>
          <w:sz w:val="18"/>
          <w:szCs w:val="18"/>
        </w:rPr>
        <w:t>1.</w:t>
      </w:r>
      <w:r w:rsidR="00E72555">
        <w:rPr>
          <w:rFonts w:ascii="宋体" w:eastAsia="宋体" w:cs="宋体" w:hint="eastAsia"/>
          <w:b/>
          <w:color w:val="000000"/>
          <w:kern w:val="0"/>
          <w:sz w:val="18"/>
          <w:szCs w:val="18"/>
        </w:rPr>
        <w:t>8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lx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极为出色的增益补偿功能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lastRenderedPageBreak/>
        <w:t>增益：自动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手动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(-3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+28dB )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宽范围、安静、快速、准确的云台系统</w:t>
      </w:r>
    </w:p>
    <w:p w:rsidR="00900E0D" w:rsidRPr="00900E0D" w:rsidRDefault="00E72555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SRG-120DH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安装有全新的电机马达系统，操作起来非常安静、迅速，可以快速的移动到指定位置，并且进行大范围的拍摄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平移：正负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</w:t>
      </w:r>
      <w:r w:rsidR="00E72555">
        <w:rPr>
          <w:rFonts w:ascii="宋体" w:eastAsia="宋体" w:cs="宋体" w:hint="eastAsia"/>
          <w:color w:val="000000"/>
          <w:kern w:val="0"/>
          <w:sz w:val="18"/>
          <w:szCs w:val="18"/>
        </w:rPr>
        <w:t>0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（最高速度</w:t>
      </w:r>
      <w:r w:rsidR="00E72555">
        <w:rPr>
          <w:rFonts w:ascii="宋体" w:eastAsia="宋体" w:cs="宋体" w:hint="eastAsia"/>
          <w:color w:val="000000"/>
          <w:kern w:val="0"/>
          <w:sz w:val="18"/>
          <w:szCs w:val="18"/>
        </w:rPr>
        <w:t>3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00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度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秒）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,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俯仰：</w:t>
      </w:r>
      <w:r w:rsidR="00E72555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正负</w:t>
      </w:r>
      <w:r w:rsidR="00E72555">
        <w:rPr>
          <w:rFonts w:ascii="宋体" w:eastAsia="宋体" w:cs="宋体" w:hint="eastAsia"/>
          <w:color w:val="000000"/>
          <w:kern w:val="0"/>
          <w:sz w:val="18"/>
          <w:szCs w:val="18"/>
        </w:rPr>
        <w:t>25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（最高速度</w:t>
      </w:r>
      <w:r w:rsidR="00E72555">
        <w:rPr>
          <w:rFonts w:ascii="宋体" w:eastAsia="宋体" w:cs="宋体" w:hint="eastAsia"/>
          <w:color w:val="000000"/>
          <w:kern w:val="0"/>
          <w:sz w:val="18"/>
          <w:szCs w:val="18"/>
        </w:rPr>
        <w:t>126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度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秒）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仿宋_GB2312" w:hAnsi="仿宋_GB2312"/>
          <w:sz w:val="30"/>
          <w:szCs w:val="30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高质量图像的传输</w:t>
      </w:r>
      <w:r w:rsidRPr="00900E0D">
        <w:rPr>
          <w:rFonts w:ascii="仿宋_GB2312" w:hAnsi="仿宋_GB2312" w:hint="eastAsia"/>
          <w:sz w:val="30"/>
          <w:szCs w:val="30"/>
        </w:rPr>
        <w:t>:</w:t>
      </w:r>
    </w:p>
    <w:p w:rsidR="00900E0D" w:rsidRPr="00900E0D" w:rsidRDefault="00E72555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SRG-120DH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安装有一个纯数字的HD</w:t>
      </w:r>
      <w:r w:rsidR="00A54466">
        <w:rPr>
          <w:rFonts w:ascii="宋体" w:eastAsia="宋体" w:cs="宋体" w:hint="eastAsia"/>
          <w:color w:val="000000"/>
          <w:kern w:val="0"/>
          <w:sz w:val="18"/>
          <w:szCs w:val="18"/>
        </w:rPr>
        <w:t>MI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I接口，可以传输高质量的高清图像，并且图像不会损失。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宽动态功能</w:t>
      </w:r>
    </w:p>
    <w:p w:rsidR="00900E0D" w:rsidRPr="00A9072C" w:rsidRDefault="00E72555" w:rsidP="00A9072C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SRG-120DH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突破性的在通讯型高清摄像机中增加了宽动态功能，使得在明亮对比极端的光线环境下，依旧可以获得清晰、无暗区的画面。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便利的预制位功能</w:t>
      </w:r>
    </w:p>
    <w:p w:rsidR="00900E0D" w:rsidRPr="00900E0D" w:rsidRDefault="00E72555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SRG-120DH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最多可以对</w:t>
      </w:r>
      <w:r w:rsidR="00A54466">
        <w:rPr>
          <w:rFonts w:ascii="宋体" w:eastAsia="宋体" w:cs="宋体" w:hint="eastAsia"/>
          <w:color w:val="000000"/>
          <w:kern w:val="0"/>
          <w:sz w:val="18"/>
          <w:szCs w:val="18"/>
        </w:rPr>
        <w:t>1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6个预制位进行设置，即使在摄像机关闭时，预设的数据也可以保留下来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丰富的控制接口，可以与其他设备非常好的兼容</w:t>
      </w:r>
    </w:p>
    <w:p w:rsidR="00900E0D" w:rsidRPr="00900E0D" w:rsidRDefault="00900E0D" w:rsidP="00A9072C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控制：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RS-232C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，</w:t>
      </w:r>
      <w:r w:rsidR="00E72555"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</w:t>
      </w:r>
      <w:r w:rsidR="00A54466">
        <w:rPr>
          <w:rFonts w:ascii="宋体" w:eastAsia="宋体" w:cs="宋体" w:hint="eastAsia"/>
          <w:color w:val="000000"/>
          <w:kern w:val="0"/>
          <w:sz w:val="18"/>
          <w:szCs w:val="18"/>
        </w:rPr>
        <w:t>RJ45</w:t>
      </w:r>
      <w:r w:rsidR="00A9072C">
        <w:rPr>
          <w:rFonts w:ascii="宋体" w:eastAsia="宋体" w:cs="宋体" w:hint="eastAsia"/>
          <w:color w:val="000000"/>
          <w:kern w:val="0"/>
          <w:sz w:val="18"/>
          <w:szCs w:val="18"/>
        </w:rPr>
        <w:t>（</w:t>
      </w:r>
      <w:proofErr w:type="spellStart"/>
      <w:r w:rsidR="00A9072C">
        <w:rPr>
          <w:rFonts w:ascii="宋体" w:eastAsia="宋体" w:cs="宋体" w:hint="eastAsia"/>
          <w:color w:val="000000"/>
          <w:kern w:val="0"/>
          <w:sz w:val="18"/>
          <w:szCs w:val="18"/>
        </w:rPr>
        <w:t>ip</w:t>
      </w:r>
      <w:proofErr w:type="spellEnd"/>
      <w:r w:rsidR="00A9072C">
        <w:rPr>
          <w:rFonts w:ascii="宋体" w:eastAsia="宋体" w:cs="宋体" w:hint="eastAsia"/>
          <w:color w:val="000000"/>
          <w:kern w:val="0"/>
          <w:sz w:val="18"/>
          <w:szCs w:val="18"/>
        </w:rPr>
        <w:t>控制，配键盘</w:t>
      </w:r>
      <w:r w:rsidR="00A9072C" w:rsidRPr="00A9072C">
        <w:rPr>
          <w:rFonts w:ascii="宋体" w:eastAsia="宋体" w:cs="宋体"/>
          <w:color w:val="000000"/>
          <w:kern w:val="0"/>
          <w:sz w:val="18"/>
          <w:szCs w:val="18"/>
        </w:rPr>
        <w:t>RM-IP10</w:t>
      </w:r>
      <w:r w:rsidR="00A9072C">
        <w:rPr>
          <w:rFonts w:ascii="宋体" w:eastAsia="宋体" w:cs="宋体" w:hint="eastAsia"/>
          <w:color w:val="000000"/>
          <w:kern w:val="0"/>
          <w:sz w:val="18"/>
          <w:szCs w:val="18"/>
        </w:rPr>
        <w:t>）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便利的操作方式</w:t>
      </w:r>
    </w:p>
    <w:p w:rsidR="00900E0D" w:rsidRPr="00900E0D" w:rsidRDefault="00E72555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>
        <w:rPr>
          <w:rFonts w:ascii="宋体" w:eastAsia="宋体" w:cs="宋体" w:hint="eastAsia"/>
          <w:color w:val="000000"/>
          <w:kern w:val="0"/>
          <w:sz w:val="18"/>
          <w:szCs w:val="18"/>
        </w:rPr>
        <w:t>SRG-120DH</w:t>
      </w:r>
      <w:r w:rsidR="00900E0D"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配备有操作简便的遥控器，可以进行基本设定，以及平移/俯仰/缩放/预制点调用控制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多种曝光控制方式、多种白平衡模式，可以在不同的环境获取最佳的画面</w:t>
      </w:r>
    </w:p>
    <w:p w:rsidR="00900E0D" w:rsidRPr="00900E0D" w:rsidRDefault="00900E0D" w:rsidP="00653C22">
      <w:pPr>
        <w:pStyle w:val="a6"/>
        <w:numPr>
          <w:ilvl w:val="0"/>
          <w:numId w:val="4"/>
        </w:numPr>
        <w:spacing w:beforeLines="50" w:afterLines="50" w:line="340" w:lineRule="exact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曝光控制：自动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手动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优先级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AE 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曝光补偿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亮度</w:t>
      </w:r>
    </w:p>
    <w:p w:rsidR="00900E0D" w:rsidRPr="00A9072C" w:rsidRDefault="00900E0D" w:rsidP="00653C22">
      <w:pPr>
        <w:pStyle w:val="a6"/>
        <w:numPr>
          <w:ilvl w:val="0"/>
          <w:numId w:val="4"/>
        </w:numPr>
        <w:spacing w:beforeLines="50" w:afterLines="50" w:line="340" w:lineRule="exact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白平衡：自动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自动白平衡/室内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室外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一键式自动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手动</w:t>
      </w: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tbl>
      <w:tblPr>
        <w:tblStyle w:val="a7"/>
        <w:tblW w:w="8613" w:type="dxa"/>
        <w:tblLook w:val="04A0"/>
      </w:tblPr>
      <w:tblGrid>
        <w:gridCol w:w="1098"/>
        <w:gridCol w:w="735"/>
        <w:gridCol w:w="6780"/>
      </w:tblGrid>
      <w:tr w:rsidR="006642E1" w:rsidRPr="005F477E" w:rsidTr="006A415A">
        <w:tc>
          <w:tcPr>
            <w:tcW w:w="1833" w:type="dxa"/>
            <w:gridSpan w:val="2"/>
          </w:tcPr>
          <w:p w:rsidR="006642E1" w:rsidRPr="005F477E" w:rsidRDefault="006642E1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产品型号</w:t>
            </w:r>
          </w:p>
        </w:tc>
        <w:tc>
          <w:tcPr>
            <w:tcW w:w="6780" w:type="dxa"/>
          </w:tcPr>
          <w:p w:rsidR="006642E1" w:rsidRPr="005F477E" w:rsidRDefault="00F84DFB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SRG-121</w:t>
            </w:r>
            <w:r w:rsidR="00E7255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DH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成像设备 </w:t>
            </w:r>
          </w:p>
        </w:tc>
        <w:tc>
          <w:tcPr>
            <w:tcW w:w="6780" w:type="dxa"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1/2.8-type </w:t>
            </w:r>
            <w:proofErr w:type="spellStart"/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Exmor</w:t>
            </w:r>
            <w:proofErr w:type="spellEnd"/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CMO</w:t>
            </w: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S</w:t>
            </w:r>
          </w:p>
        </w:tc>
      </w:tr>
      <w:tr w:rsidR="00A54466" w:rsidRPr="005F477E" w:rsidTr="00A54466">
        <w:trPr>
          <w:trHeight w:val="907"/>
        </w:trPr>
        <w:tc>
          <w:tcPr>
            <w:tcW w:w="1833" w:type="dxa"/>
            <w:gridSpan w:val="2"/>
          </w:tcPr>
          <w:p w:rsidR="00A54466" w:rsidRPr="006A415A" w:rsidRDefault="00A54466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信号系统</w:t>
            </w: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</w:tcPr>
          <w:p w:rsidR="00A54466" w:rsidRPr="006A415A" w:rsidRDefault="00A54466" w:rsidP="00A54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1080</w:t>
            </w: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p</w:t>
            </w: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/59.94, 1080</w:t>
            </w: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p</w:t>
            </w: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/50,1080p/29.97, 1080p/25, 1080i/59.94, 1080i/50, 720p/59.94,720p/50, 720p/29.97, 720p/25</w:t>
            </w:r>
          </w:p>
        </w:tc>
      </w:tr>
      <w:tr w:rsidR="0017212A" w:rsidRPr="005F477E" w:rsidTr="006A415A">
        <w:trPr>
          <w:trHeight w:val="190"/>
        </w:trPr>
        <w:tc>
          <w:tcPr>
            <w:tcW w:w="1833" w:type="dxa"/>
            <w:gridSpan w:val="2"/>
            <w:vMerge w:val="restart"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镜头</w:t>
            </w: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</w:tcPr>
          <w:p w:rsidR="0017212A" w:rsidRPr="006A415A" w:rsidRDefault="00182DC2" w:rsidP="00A5446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12</w:t>
            </w:r>
            <w:r w:rsidR="0017212A"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倍光学变焦，12倍数字变焦，</w:t>
            </w:r>
            <w:r w:rsidRPr="00E72555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f=3.9 mm (Wide) to 46.8 mm (Tele)</w:t>
            </w:r>
          </w:p>
        </w:tc>
      </w:tr>
      <w:tr w:rsidR="0017212A" w:rsidRPr="005F477E" w:rsidTr="006A415A">
        <w:trPr>
          <w:trHeight w:val="122"/>
        </w:trPr>
        <w:tc>
          <w:tcPr>
            <w:tcW w:w="1833" w:type="dxa"/>
            <w:gridSpan w:val="2"/>
            <w:vMerge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</w:p>
        </w:tc>
        <w:tc>
          <w:tcPr>
            <w:tcW w:w="6780" w:type="dxa"/>
          </w:tcPr>
          <w:p w:rsidR="0017212A" w:rsidRPr="006A415A" w:rsidRDefault="00182DC2" w:rsidP="002A3370">
            <w:pPr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360316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F1.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360316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最小物距</w:t>
            </w:r>
          </w:p>
        </w:tc>
        <w:tc>
          <w:tcPr>
            <w:tcW w:w="6780" w:type="dxa"/>
          </w:tcPr>
          <w:p w:rsidR="0017212A" w:rsidRPr="005F477E" w:rsidRDefault="00A54466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10</w:t>
            </w:r>
            <w:r w:rsidR="0017212A"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mm</w:t>
            </w:r>
            <w:r w:rsidR="0017212A"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（广角）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水平视角</w:t>
            </w: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</w:tcPr>
          <w:p w:rsidR="0017212A" w:rsidRPr="006A415A" w:rsidRDefault="00182DC2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71</w:t>
            </w:r>
            <w:r w:rsidR="0017212A"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°（广角）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聚焦系统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手动/自动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最低照度</w:t>
            </w:r>
          </w:p>
        </w:tc>
        <w:tc>
          <w:tcPr>
            <w:tcW w:w="6780" w:type="dxa"/>
          </w:tcPr>
          <w:p w:rsidR="0017212A" w:rsidRPr="006A415A" w:rsidRDefault="00A54466" w:rsidP="00182DC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A54466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1.</w:t>
            </w:r>
            <w:r w:rsid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8</w:t>
            </w:r>
            <w:r w:rsidRPr="00A54466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lx (50IRE, F1.</w:t>
            </w:r>
            <w:r w:rsidR="00653C2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8</w:t>
            </w:r>
            <w:r w:rsidRPr="00A54466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, 30 fps</w:t>
            </w:r>
          </w:p>
        </w:tc>
      </w:tr>
      <w:tr w:rsidR="0017212A" w:rsidRPr="005F477E" w:rsidTr="006A415A">
        <w:trPr>
          <w:trHeight w:val="578"/>
        </w:trPr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曝光控制</w:t>
            </w:r>
          </w:p>
        </w:tc>
        <w:tc>
          <w:tcPr>
            <w:tcW w:w="6780" w:type="dxa"/>
          </w:tcPr>
          <w:p w:rsidR="0017212A" w:rsidRPr="005F477E" w:rsidRDefault="00653C22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自动、手动、自动曝光优先（快门、高清）、曝光补偿、手动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lastRenderedPageBreak/>
              <w:t>快门速度</w:t>
            </w:r>
          </w:p>
        </w:tc>
        <w:tc>
          <w:tcPr>
            <w:tcW w:w="6780" w:type="dxa"/>
          </w:tcPr>
          <w:p w:rsidR="0017212A" w:rsidRPr="005F477E" w:rsidRDefault="0017212A" w:rsidP="00653C2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1/</w:t>
            </w:r>
            <w:r w:rsidR="00653C2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到1/10000秒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增益</w:t>
            </w:r>
          </w:p>
        </w:tc>
        <w:tc>
          <w:tcPr>
            <w:tcW w:w="6780" w:type="dxa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手动/自动（</w:t>
            </w:r>
            <w:r w:rsidR="00653C2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0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到+</w:t>
            </w:r>
            <w:r w:rsidR="00653C2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43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dB）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白平衡</w:t>
            </w:r>
          </w:p>
        </w:tc>
        <w:tc>
          <w:tcPr>
            <w:tcW w:w="6780" w:type="dxa"/>
          </w:tcPr>
          <w:p w:rsidR="0017212A" w:rsidRPr="005F477E" w:rsidRDefault="00653C22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自动、室内、室外、一键自动、自动跟踪白平衡、手动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信噪比</w:t>
            </w:r>
          </w:p>
        </w:tc>
        <w:tc>
          <w:tcPr>
            <w:tcW w:w="6780" w:type="dxa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大于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50dB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6A415A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平移/俯仰</w:t>
            </w:r>
            <w:r w:rsidRPr="006A415A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</w:t>
            </w:r>
          </w:p>
        </w:tc>
        <w:tc>
          <w:tcPr>
            <w:tcW w:w="6780" w:type="dxa"/>
          </w:tcPr>
          <w:p w:rsidR="0017212A" w:rsidRPr="00182DC2" w:rsidRDefault="00182DC2" w:rsidP="00653C22">
            <w:pPr>
              <w:pStyle w:val="a6"/>
              <w:autoSpaceDE w:val="0"/>
              <w:autoSpaceDN w:val="0"/>
              <w:adjustRightInd w:val="0"/>
              <w:ind w:firstLineChars="0" w:firstLine="0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平移：正负</w:t>
            </w: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1</w:t>
            </w: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0</w:t>
            </w: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0</w:t>
            </w: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（最高速度3</w:t>
            </w: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00</w:t>
            </w: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度</w:t>
            </w: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/</w:t>
            </w: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秒）</w:t>
            </w: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 , </w:t>
            </w: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俯仰：正负25（最高速度126度</w:t>
            </w: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/</w:t>
            </w:r>
            <w:r w:rsidRP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秒）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预设位</w:t>
            </w:r>
          </w:p>
        </w:tc>
        <w:tc>
          <w:tcPr>
            <w:tcW w:w="6780" w:type="dxa"/>
          </w:tcPr>
          <w:p w:rsidR="0017212A" w:rsidRPr="005F477E" w:rsidRDefault="00A54466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</w:t>
            </w:r>
            <w:r w:rsidR="0017212A"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6个位置</w:t>
            </w:r>
            <w:r w:rsidR="00182DC2" w:rsidRPr="00E7255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（通过遥控器6个</w:t>
            </w:r>
            <w:r w:rsidR="00182DC2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预制位</w:t>
            </w:r>
            <w:r w:rsidR="00182DC2" w:rsidRPr="00E7255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，通过</w:t>
            </w:r>
            <w:r w:rsidR="00182DC2" w:rsidRPr="00E72555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VISCA</w:t>
            </w:r>
            <w:r w:rsidR="00182DC2" w:rsidRPr="00E7255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控制设备可以16个）</w:t>
            </w:r>
          </w:p>
        </w:tc>
      </w:tr>
      <w:tr w:rsidR="006642E1" w:rsidRPr="005F477E" w:rsidTr="006A415A">
        <w:trPr>
          <w:trHeight w:val="203"/>
        </w:trPr>
        <w:tc>
          <w:tcPr>
            <w:tcW w:w="1098" w:type="dxa"/>
          </w:tcPr>
          <w:p w:rsidR="006642E1" w:rsidRPr="006A415A" w:rsidRDefault="006642E1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视频输出</w:t>
            </w:r>
          </w:p>
        </w:tc>
        <w:tc>
          <w:tcPr>
            <w:tcW w:w="735" w:type="dxa"/>
          </w:tcPr>
          <w:p w:rsidR="006642E1" w:rsidRPr="006A415A" w:rsidRDefault="006642E1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HD</w:t>
            </w:r>
          </w:p>
        </w:tc>
        <w:tc>
          <w:tcPr>
            <w:tcW w:w="6780" w:type="dxa"/>
          </w:tcPr>
          <w:p w:rsidR="006642E1" w:rsidRPr="006A415A" w:rsidRDefault="00A54466" w:rsidP="00A5446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HDM</w:t>
            </w:r>
            <w:r w:rsidR="006642E1" w:rsidRPr="006A415A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I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控制接口</w:t>
            </w:r>
          </w:p>
        </w:tc>
        <w:tc>
          <w:tcPr>
            <w:tcW w:w="6780" w:type="dxa"/>
          </w:tcPr>
          <w:p w:rsidR="0017212A" w:rsidRPr="005F477E" w:rsidRDefault="0017212A" w:rsidP="00182DC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RS-232(8针小型DIN)</w:t>
            </w: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；</w:t>
            </w:r>
            <w:r w:rsidR="00A54466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RJ45（配合</w:t>
            </w:r>
            <w:r w:rsidR="00A9072C" w:rsidRPr="00A9072C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RM-IP10</w:t>
            </w:r>
            <w:r w:rsidR="00A54466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键盘）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电源规格</w:t>
            </w:r>
          </w:p>
        </w:tc>
        <w:tc>
          <w:tcPr>
            <w:tcW w:w="6780" w:type="dxa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直流电12V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功耗</w:t>
            </w:r>
          </w:p>
        </w:tc>
        <w:tc>
          <w:tcPr>
            <w:tcW w:w="6780" w:type="dxa"/>
          </w:tcPr>
          <w:p w:rsidR="0017212A" w:rsidRPr="005F477E" w:rsidRDefault="0017212A" w:rsidP="00A5446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</w:t>
            </w:r>
            <w:r w:rsidR="00A54466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6.8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W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操作温度</w:t>
            </w:r>
          </w:p>
        </w:tc>
        <w:tc>
          <w:tcPr>
            <w:tcW w:w="6780" w:type="dxa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32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F to 104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F (0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C to 40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C)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存储温度</w:t>
            </w:r>
          </w:p>
        </w:tc>
        <w:tc>
          <w:tcPr>
            <w:tcW w:w="6780" w:type="dxa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-4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F to +140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F (-20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C to +60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°</w:t>
            </w: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C)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尺寸（宽X高X深）</w:t>
            </w:r>
          </w:p>
        </w:tc>
        <w:tc>
          <w:tcPr>
            <w:tcW w:w="6780" w:type="dxa"/>
          </w:tcPr>
          <w:p w:rsidR="0017212A" w:rsidRPr="005F477E" w:rsidRDefault="00182DC2" w:rsidP="002A33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182DC2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>153 × 156 × 153 mm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重量 </w:t>
            </w:r>
          </w:p>
        </w:tc>
        <w:tc>
          <w:tcPr>
            <w:tcW w:w="6780" w:type="dxa"/>
          </w:tcPr>
          <w:p w:rsidR="0017212A" w:rsidRPr="005F477E" w:rsidRDefault="0017212A" w:rsidP="00182DC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1.</w:t>
            </w:r>
            <w:r w:rsidR="00182DC2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45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KG</w:t>
            </w:r>
          </w:p>
        </w:tc>
      </w:tr>
      <w:tr w:rsidR="0017212A" w:rsidRPr="005F477E" w:rsidTr="006A415A">
        <w:tc>
          <w:tcPr>
            <w:tcW w:w="1833" w:type="dxa"/>
            <w:gridSpan w:val="2"/>
          </w:tcPr>
          <w:p w:rsidR="0017212A" w:rsidRPr="005F477E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/>
                <w:color w:val="313063"/>
                <w:kern w:val="0"/>
                <w:szCs w:val="21"/>
              </w:rPr>
              <w:t xml:space="preserve">随机配件 </w:t>
            </w:r>
          </w:p>
        </w:tc>
        <w:tc>
          <w:tcPr>
            <w:tcW w:w="6780" w:type="dxa"/>
          </w:tcPr>
          <w:p w:rsidR="0017212A" w:rsidRPr="005F477E" w:rsidRDefault="0017212A" w:rsidP="00653C22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313063"/>
                <w:kern w:val="0"/>
                <w:szCs w:val="21"/>
              </w:rPr>
            </w:pP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交流电适配器，交流电缆，红外线遥控器</w:t>
            </w:r>
            <w:r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，</w:t>
            </w:r>
            <w:r w:rsidRPr="005F477E">
              <w:rPr>
                <w:rFonts w:asciiTheme="minorEastAsia" w:hAnsiTheme="minorEastAsia" w:cs="宋体" w:hint="eastAsia"/>
                <w:color w:val="313063"/>
                <w:kern w:val="0"/>
                <w:szCs w:val="21"/>
              </w:rPr>
              <w:t>操作说明书</w:t>
            </w:r>
          </w:p>
        </w:tc>
      </w:tr>
    </w:tbl>
    <w:p w:rsidR="00900E0D" w:rsidRPr="0017212A" w:rsidRDefault="00182DC2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r w:rsidRPr="00E72555">
        <w:rPr>
          <w:rFonts w:ascii="宋体" w:eastAsia="宋体" w:cs="宋体" w:hint="eastAsia"/>
          <w:color w:val="000000"/>
          <w:kern w:val="0"/>
          <w:sz w:val="18"/>
          <w:szCs w:val="18"/>
        </w:rPr>
        <w:t>（通过遥控器6个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>预制位</w:t>
      </w:r>
      <w:r w:rsidRPr="00E72555">
        <w:rPr>
          <w:rFonts w:ascii="宋体" w:eastAsia="宋体" w:cs="宋体" w:hint="eastAsia"/>
          <w:color w:val="000000"/>
          <w:kern w:val="0"/>
          <w:sz w:val="18"/>
          <w:szCs w:val="18"/>
        </w:rPr>
        <w:t>，通过</w:t>
      </w:r>
      <w:r w:rsidRPr="00E72555">
        <w:rPr>
          <w:rFonts w:ascii="宋体" w:eastAsia="宋体" w:cs="宋体"/>
          <w:color w:val="000000"/>
          <w:kern w:val="0"/>
          <w:sz w:val="18"/>
          <w:szCs w:val="18"/>
        </w:rPr>
        <w:t>VISCA</w:t>
      </w:r>
      <w:r w:rsidRPr="00E72555">
        <w:rPr>
          <w:rFonts w:ascii="宋体" w:eastAsia="宋体" w:cs="宋体" w:hint="eastAsia"/>
          <w:color w:val="000000"/>
          <w:kern w:val="0"/>
          <w:sz w:val="18"/>
          <w:szCs w:val="18"/>
        </w:rPr>
        <w:t>控制设备可以16个）</w:t>
      </w: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D97964" w:rsidRPr="00900E0D" w:rsidRDefault="00D97964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D97964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841601" w:rsidRPr="00AA57CB" w:rsidRDefault="00841601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sectPr w:rsidR="00841601" w:rsidRPr="00AA57CB" w:rsidSect="0065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0B" w:rsidRDefault="00F8760B" w:rsidP="001D641B">
      <w:r>
        <w:separator/>
      </w:r>
    </w:p>
  </w:endnote>
  <w:endnote w:type="continuationSeparator" w:id="0">
    <w:p w:rsidR="00F8760B" w:rsidRDefault="00F8760B" w:rsidP="001D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0B" w:rsidRDefault="00F8760B" w:rsidP="001D641B">
      <w:r>
        <w:separator/>
      </w:r>
    </w:p>
  </w:footnote>
  <w:footnote w:type="continuationSeparator" w:id="0">
    <w:p w:rsidR="00F8760B" w:rsidRDefault="00F8760B" w:rsidP="001D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39"/>
    <w:multiLevelType w:val="hybridMultilevel"/>
    <w:tmpl w:val="5EB841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ED0D8A"/>
    <w:multiLevelType w:val="hybridMultilevel"/>
    <w:tmpl w:val="27A6648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27B22013"/>
    <w:multiLevelType w:val="hybridMultilevel"/>
    <w:tmpl w:val="429CDDD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3DFE6DF5"/>
    <w:multiLevelType w:val="hybridMultilevel"/>
    <w:tmpl w:val="7A1E2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A60960"/>
    <w:multiLevelType w:val="hybridMultilevel"/>
    <w:tmpl w:val="8BEEB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0118E5"/>
    <w:multiLevelType w:val="hybridMultilevel"/>
    <w:tmpl w:val="BEAAF8CE"/>
    <w:lvl w:ilvl="0" w:tplc="C9D21304">
      <w:numFmt w:val="bullet"/>
      <w:lvlText w:val="•"/>
      <w:lvlJc w:val="left"/>
      <w:pPr>
        <w:ind w:left="5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>
    <w:nsid w:val="6EBF647A"/>
    <w:multiLevelType w:val="hybridMultilevel"/>
    <w:tmpl w:val="BE569B1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5E"/>
    <w:rsid w:val="00044175"/>
    <w:rsid w:val="000822C0"/>
    <w:rsid w:val="0008625A"/>
    <w:rsid w:val="000A5D79"/>
    <w:rsid w:val="000D07E2"/>
    <w:rsid w:val="00131762"/>
    <w:rsid w:val="0015583D"/>
    <w:rsid w:val="0017212A"/>
    <w:rsid w:val="0017689E"/>
    <w:rsid w:val="00182DC2"/>
    <w:rsid w:val="001C179D"/>
    <w:rsid w:val="001D2CE6"/>
    <w:rsid w:val="001D641B"/>
    <w:rsid w:val="001E6A9A"/>
    <w:rsid w:val="001F324B"/>
    <w:rsid w:val="001F52BC"/>
    <w:rsid w:val="002055A3"/>
    <w:rsid w:val="0020605F"/>
    <w:rsid w:val="00291438"/>
    <w:rsid w:val="00295D37"/>
    <w:rsid w:val="002A5E1F"/>
    <w:rsid w:val="00305FA6"/>
    <w:rsid w:val="00330AA5"/>
    <w:rsid w:val="00360316"/>
    <w:rsid w:val="003658EB"/>
    <w:rsid w:val="0037227E"/>
    <w:rsid w:val="0039158D"/>
    <w:rsid w:val="003A0A76"/>
    <w:rsid w:val="00437BFB"/>
    <w:rsid w:val="00490E0A"/>
    <w:rsid w:val="004B6363"/>
    <w:rsid w:val="004C7DC0"/>
    <w:rsid w:val="004F2A69"/>
    <w:rsid w:val="00500E60"/>
    <w:rsid w:val="005A3CE7"/>
    <w:rsid w:val="005B2D49"/>
    <w:rsid w:val="005B3E2D"/>
    <w:rsid w:val="005E351A"/>
    <w:rsid w:val="00653513"/>
    <w:rsid w:val="00653C22"/>
    <w:rsid w:val="0065469F"/>
    <w:rsid w:val="006642E1"/>
    <w:rsid w:val="006A415A"/>
    <w:rsid w:val="006C2FF5"/>
    <w:rsid w:val="00753E66"/>
    <w:rsid w:val="00754332"/>
    <w:rsid w:val="00783E43"/>
    <w:rsid w:val="00792C93"/>
    <w:rsid w:val="008106F2"/>
    <w:rsid w:val="00841601"/>
    <w:rsid w:val="00892FBC"/>
    <w:rsid w:val="00900E0D"/>
    <w:rsid w:val="009151FA"/>
    <w:rsid w:val="00964265"/>
    <w:rsid w:val="00974859"/>
    <w:rsid w:val="009B1B03"/>
    <w:rsid w:val="009E1C59"/>
    <w:rsid w:val="00A112D5"/>
    <w:rsid w:val="00A30FB2"/>
    <w:rsid w:val="00A54466"/>
    <w:rsid w:val="00A9072C"/>
    <w:rsid w:val="00AA57CB"/>
    <w:rsid w:val="00AB1B3F"/>
    <w:rsid w:val="00AE45D3"/>
    <w:rsid w:val="00AF2A59"/>
    <w:rsid w:val="00B85273"/>
    <w:rsid w:val="00B8657F"/>
    <w:rsid w:val="00BA3091"/>
    <w:rsid w:val="00BE44A0"/>
    <w:rsid w:val="00C04DF3"/>
    <w:rsid w:val="00C3001C"/>
    <w:rsid w:val="00C35BD8"/>
    <w:rsid w:val="00C42209"/>
    <w:rsid w:val="00CF6FE0"/>
    <w:rsid w:val="00D97964"/>
    <w:rsid w:val="00DB0091"/>
    <w:rsid w:val="00E25109"/>
    <w:rsid w:val="00E3046E"/>
    <w:rsid w:val="00E72555"/>
    <w:rsid w:val="00E779C3"/>
    <w:rsid w:val="00EA6824"/>
    <w:rsid w:val="00EB6662"/>
    <w:rsid w:val="00ED045E"/>
    <w:rsid w:val="00F252EB"/>
    <w:rsid w:val="00F52F2E"/>
    <w:rsid w:val="00F84DFB"/>
    <w:rsid w:val="00F8760B"/>
    <w:rsid w:val="00F9424A"/>
    <w:rsid w:val="00F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41B"/>
    <w:rPr>
      <w:sz w:val="18"/>
      <w:szCs w:val="18"/>
    </w:rPr>
  </w:style>
  <w:style w:type="character" w:styleId="a5">
    <w:name w:val="Strong"/>
    <w:basedOn w:val="a0"/>
    <w:uiPriority w:val="22"/>
    <w:qFormat/>
    <w:rsid w:val="00900E0D"/>
    <w:rPr>
      <w:b/>
      <w:bCs/>
    </w:rPr>
  </w:style>
  <w:style w:type="paragraph" w:styleId="a6">
    <w:name w:val="List Paragraph"/>
    <w:basedOn w:val="a"/>
    <w:uiPriority w:val="34"/>
    <w:qFormat/>
    <w:rsid w:val="00900E0D"/>
    <w:pPr>
      <w:ind w:firstLineChars="200" w:firstLine="420"/>
    </w:pPr>
  </w:style>
  <w:style w:type="table" w:styleId="a7">
    <w:name w:val="Table Grid"/>
    <w:basedOn w:val="a1"/>
    <w:uiPriority w:val="59"/>
    <w:rsid w:val="0017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66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66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41B"/>
    <w:rPr>
      <w:sz w:val="18"/>
      <w:szCs w:val="18"/>
    </w:rPr>
  </w:style>
  <w:style w:type="character" w:styleId="a5">
    <w:name w:val="Strong"/>
    <w:basedOn w:val="a0"/>
    <w:uiPriority w:val="22"/>
    <w:qFormat/>
    <w:rsid w:val="00900E0D"/>
    <w:rPr>
      <w:b/>
      <w:bCs/>
    </w:rPr>
  </w:style>
  <w:style w:type="paragraph" w:styleId="a6">
    <w:name w:val="List Paragraph"/>
    <w:basedOn w:val="a"/>
    <w:uiPriority w:val="34"/>
    <w:qFormat/>
    <w:rsid w:val="00900E0D"/>
    <w:pPr>
      <w:ind w:firstLineChars="200" w:firstLine="420"/>
    </w:pPr>
  </w:style>
  <w:style w:type="table" w:styleId="a7">
    <w:name w:val="Table Grid"/>
    <w:basedOn w:val="a1"/>
    <w:uiPriority w:val="59"/>
    <w:rsid w:val="0017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66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6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周浃伟</dc:creator>
  <cp:lastModifiedBy>lwq</cp:lastModifiedBy>
  <cp:revision>4</cp:revision>
  <cp:lastPrinted>2012-06-28T03:49:00Z</cp:lastPrinted>
  <dcterms:created xsi:type="dcterms:W3CDTF">2013-11-11T02:05:00Z</dcterms:created>
  <dcterms:modified xsi:type="dcterms:W3CDTF">2015-01-27T03:00:00Z</dcterms:modified>
</cp:coreProperties>
</file>